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16E" w:rsidRDefault="0047116E" w:rsidP="0047116E">
      <w:pPr>
        <w:rPr>
          <w:rFonts w:ascii="Cambria" w:hAnsi="Cambria" w:cstheme="minorHAnsi"/>
          <w:b/>
          <w:sz w:val="32"/>
          <w:szCs w:val="32"/>
        </w:rPr>
      </w:pPr>
      <w:bookmarkStart w:id="0" w:name="_Hlk15550303"/>
      <w:bookmarkStart w:id="1" w:name="_GoBack"/>
      <w:r>
        <w:rPr>
          <w:rFonts w:ascii="Cambria" w:hAnsi="Cambria" w:cstheme="minorHAnsi"/>
          <w:b/>
          <w:sz w:val="32"/>
          <w:szCs w:val="32"/>
        </w:rPr>
        <w:t>Holiday Crumble</w:t>
      </w:r>
    </w:p>
    <w:bookmarkEnd w:id="1"/>
    <w:p w:rsidR="0047116E" w:rsidRDefault="0047116E" w:rsidP="0047116E">
      <w:pPr>
        <w:spacing w:line="276" w:lineRule="auto"/>
        <w:rPr>
          <w:rFonts w:ascii="Cambria" w:hAnsi="Cambria" w:cstheme="minorHAnsi"/>
          <w:sz w:val="28"/>
        </w:rPr>
      </w:pPr>
      <w:r w:rsidRPr="0047116E">
        <w:rPr>
          <w:rFonts w:ascii="Cambria" w:hAnsi="Cambria" w:cstheme="minorHAnsi"/>
          <w:sz w:val="28"/>
        </w:rPr>
        <w:t xml:space="preserve">This is possibly our favourite dessert, deeply simple. But you do need good apples – a can </w:t>
      </w:r>
      <w:proofErr w:type="gramStart"/>
      <w:r w:rsidRPr="0047116E">
        <w:rPr>
          <w:rFonts w:ascii="Cambria" w:hAnsi="Cambria" w:cstheme="minorHAnsi"/>
          <w:sz w:val="28"/>
        </w:rPr>
        <w:t>of</w:t>
      </w:r>
      <w:proofErr w:type="gramEnd"/>
      <w:r w:rsidRPr="0047116E">
        <w:rPr>
          <w:rFonts w:ascii="Cambria" w:hAnsi="Cambria" w:cstheme="minorHAnsi"/>
          <w:sz w:val="28"/>
        </w:rPr>
        <w:t xml:space="preserve"> stewed apple won’t do it nor will the soft, long-picked ones in the supermarket that have little texture and less taste. This season’s apples are beginning to bear at our place, but the last crumble was made with the final container of frozen stewed apple, and extraordinarily delicious it was, a mixture of several varieties, including one unknown one that bears for about three months – big, green, undi</w:t>
      </w:r>
      <w:r>
        <w:rPr>
          <w:rFonts w:ascii="Cambria" w:hAnsi="Cambria" w:cstheme="minorHAnsi"/>
          <w:sz w:val="28"/>
        </w:rPr>
        <w:t xml:space="preserve">stinguished looking apples but </w:t>
      </w:r>
      <w:r w:rsidRPr="0047116E">
        <w:rPr>
          <w:rFonts w:ascii="Cambria" w:hAnsi="Cambria" w:cstheme="minorHAnsi"/>
          <w:sz w:val="28"/>
        </w:rPr>
        <w:t>with excellent flavour.</w:t>
      </w:r>
    </w:p>
    <w:p w:rsidR="0047116E" w:rsidRDefault="0047116E" w:rsidP="0047116E">
      <w:pPr>
        <w:spacing w:line="276" w:lineRule="auto"/>
        <w:rPr>
          <w:rFonts w:ascii="Cambria" w:hAnsi="Cambria" w:cstheme="minorHAnsi"/>
          <w:sz w:val="28"/>
        </w:rPr>
      </w:pPr>
    </w:p>
    <w:p w:rsidR="0047116E" w:rsidRPr="004F4FD1" w:rsidRDefault="0047116E" w:rsidP="0047116E">
      <w:pPr>
        <w:spacing w:line="276" w:lineRule="auto"/>
        <w:rPr>
          <w:rFonts w:ascii="Cambria" w:hAnsi="Cambria" w:cstheme="minorHAnsi"/>
          <w:i/>
          <w:sz w:val="28"/>
          <w:szCs w:val="28"/>
        </w:rPr>
      </w:pPr>
      <w:r>
        <w:rPr>
          <w:rFonts w:ascii="Cambria" w:hAnsi="Cambria" w:cstheme="minorHAnsi"/>
          <w:i/>
          <w:sz w:val="28"/>
          <w:szCs w:val="28"/>
        </w:rPr>
        <w:t>To stew apples</w:t>
      </w:r>
      <w:r w:rsidRPr="004F4FD1">
        <w:rPr>
          <w:rFonts w:ascii="Cambria" w:hAnsi="Cambria" w:cstheme="minorHAnsi"/>
          <w:i/>
          <w:sz w:val="28"/>
          <w:szCs w:val="28"/>
        </w:rPr>
        <w:t>:</w:t>
      </w:r>
    </w:p>
    <w:p w:rsidR="0047116E" w:rsidRDefault="0047116E" w:rsidP="0047116E">
      <w:pPr>
        <w:pStyle w:val="ListParagraph"/>
        <w:numPr>
          <w:ilvl w:val="0"/>
          <w:numId w:val="1"/>
        </w:numPr>
        <w:spacing w:line="240" w:lineRule="auto"/>
        <w:rPr>
          <w:rFonts w:ascii="Cambria" w:eastAsia="Times New Roman" w:hAnsi="Cambria" w:cs="Arial"/>
          <w:sz w:val="28"/>
          <w:szCs w:val="24"/>
          <w:lang w:eastAsia="en-AU"/>
        </w:rPr>
      </w:pPr>
      <w:r>
        <w:rPr>
          <w:rFonts w:ascii="Cambria" w:eastAsia="Times New Roman" w:hAnsi="Cambria" w:cs="Arial"/>
          <w:sz w:val="28"/>
          <w:szCs w:val="24"/>
          <w:lang w:eastAsia="en-AU"/>
        </w:rPr>
        <w:t xml:space="preserve">1 cup </w:t>
      </w:r>
      <w:r>
        <w:rPr>
          <w:rFonts w:ascii="Cambria" w:eastAsia="Times New Roman" w:hAnsi="Cambria" w:cs="Arial"/>
          <w:sz w:val="28"/>
          <w:szCs w:val="24"/>
          <w:lang w:eastAsia="en-AU"/>
        </w:rPr>
        <w:t>water</w:t>
      </w:r>
    </w:p>
    <w:p w:rsidR="0047116E" w:rsidRDefault="0047116E" w:rsidP="0047116E">
      <w:pPr>
        <w:pStyle w:val="ListParagraph"/>
        <w:numPr>
          <w:ilvl w:val="0"/>
          <w:numId w:val="1"/>
        </w:numPr>
        <w:spacing w:line="240" w:lineRule="auto"/>
        <w:rPr>
          <w:rFonts w:ascii="Cambria" w:eastAsia="Times New Roman" w:hAnsi="Cambria" w:cs="Arial"/>
          <w:sz w:val="28"/>
          <w:szCs w:val="24"/>
          <w:lang w:eastAsia="en-AU"/>
        </w:rPr>
      </w:pPr>
      <w:r>
        <w:rPr>
          <w:rFonts w:ascii="Cambria" w:eastAsia="Times New Roman" w:hAnsi="Cambria" w:cs="Arial"/>
          <w:sz w:val="28"/>
          <w:szCs w:val="24"/>
          <w:lang w:eastAsia="en-AU"/>
        </w:rPr>
        <w:t>Juice of 1 lemon</w:t>
      </w:r>
    </w:p>
    <w:p w:rsidR="0047116E" w:rsidRDefault="0047116E" w:rsidP="0047116E">
      <w:pPr>
        <w:pStyle w:val="ListParagraph"/>
        <w:numPr>
          <w:ilvl w:val="0"/>
          <w:numId w:val="1"/>
        </w:numPr>
        <w:spacing w:line="240" w:lineRule="auto"/>
        <w:rPr>
          <w:rFonts w:ascii="Cambria" w:eastAsia="Times New Roman" w:hAnsi="Cambria" w:cs="Arial"/>
          <w:sz w:val="28"/>
          <w:szCs w:val="24"/>
          <w:lang w:eastAsia="en-AU"/>
        </w:rPr>
      </w:pPr>
      <w:r>
        <w:rPr>
          <w:rFonts w:ascii="Cambria" w:eastAsia="Times New Roman" w:hAnsi="Cambria" w:cs="Arial"/>
          <w:sz w:val="28"/>
          <w:szCs w:val="24"/>
          <w:lang w:eastAsia="en-AU"/>
        </w:rPr>
        <w:t>30 apples or more – the crumple topping can be scattered over a thick or thin layer of apple. We like ours very, very thick</w:t>
      </w:r>
    </w:p>
    <w:p w:rsidR="0047116E" w:rsidRDefault="0047116E" w:rsidP="0047116E">
      <w:pPr>
        <w:pStyle w:val="ListParagraph"/>
        <w:numPr>
          <w:ilvl w:val="0"/>
          <w:numId w:val="1"/>
        </w:numPr>
        <w:spacing w:line="240" w:lineRule="auto"/>
        <w:rPr>
          <w:rFonts w:ascii="Cambria" w:eastAsia="Times New Roman" w:hAnsi="Cambria" w:cs="Arial"/>
          <w:sz w:val="28"/>
          <w:szCs w:val="24"/>
          <w:lang w:eastAsia="en-AU"/>
        </w:rPr>
      </w:pPr>
      <w:r>
        <w:rPr>
          <w:rFonts w:ascii="Cambria" w:eastAsia="Times New Roman" w:hAnsi="Cambria" w:cs="Arial"/>
          <w:sz w:val="28"/>
          <w:szCs w:val="24"/>
          <w:lang w:eastAsia="en-AU"/>
        </w:rPr>
        <w:t>A lot of butter</w:t>
      </w:r>
    </w:p>
    <w:p w:rsidR="0047116E" w:rsidRDefault="0047116E" w:rsidP="0047116E">
      <w:pPr>
        <w:pStyle w:val="ListParagraph"/>
        <w:numPr>
          <w:ilvl w:val="0"/>
          <w:numId w:val="1"/>
        </w:numPr>
        <w:spacing w:line="240" w:lineRule="auto"/>
        <w:rPr>
          <w:rFonts w:ascii="Cambria" w:eastAsia="Times New Roman" w:hAnsi="Cambria" w:cs="Arial"/>
          <w:sz w:val="28"/>
          <w:szCs w:val="24"/>
          <w:lang w:eastAsia="en-AU"/>
        </w:rPr>
      </w:pPr>
      <w:r>
        <w:rPr>
          <w:rFonts w:ascii="Cambria" w:eastAsia="Times New Roman" w:hAnsi="Cambria" w:cs="Arial"/>
          <w:sz w:val="28"/>
          <w:szCs w:val="24"/>
          <w:lang w:eastAsia="en-AU"/>
        </w:rPr>
        <w:t>1 dessertspoon of sugar (optional)</w:t>
      </w:r>
    </w:p>
    <w:p w:rsidR="0047116E" w:rsidRPr="0047116E" w:rsidRDefault="0047116E" w:rsidP="0047116E">
      <w:pPr>
        <w:spacing w:line="240" w:lineRule="auto"/>
        <w:rPr>
          <w:rFonts w:ascii="Cambria" w:eastAsia="Times New Roman" w:hAnsi="Cambria" w:cs="Arial"/>
          <w:sz w:val="28"/>
          <w:szCs w:val="24"/>
          <w:lang w:eastAsia="en-AU"/>
        </w:rPr>
      </w:pPr>
    </w:p>
    <w:p w:rsidR="0047116E" w:rsidRPr="0047116E" w:rsidRDefault="0047116E" w:rsidP="0047116E">
      <w:pPr>
        <w:spacing w:line="276" w:lineRule="auto"/>
        <w:rPr>
          <w:rFonts w:ascii="Cambria" w:hAnsi="Cambria" w:cstheme="minorHAnsi"/>
          <w:i/>
          <w:sz w:val="28"/>
        </w:rPr>
      </w:pPr>
      <w:r w:rsidRPr="0047116E">
        <w:rPr>
          <w:rFonts w:ascii="Cambria" w:hAnsi="Cambria" w:cstheme="minorHAnsi"/>
          <w:i/>
          <w:sz w:val="28"/>
        </w:rPr>
        <w:t>Method:</w:t>
      </w:r>
    </w:p>
    <w:p w:rsidR="0047116E" w:rsidRPr="0047116E" w:rsidRDefault="0047116E" w:rsidP="0047116E">
      <w:pPr>
        <w:rPr>
          <w:rFonts w:ascii="Cambria" w:hAnsi="Cambria" w:cstheme="minorHAnsi"/>
          <w:sz w:val="28"/>
        </w:rPr>
      </w:pPr>
      <w:r w:rsidRPr="0047116E">
        <w:rPr>
          <w:rFonts w:ascii="Cambria" w:hAnsi="Cambria" w:cstheme="minorHAnsi"/>
          <w:sz w:val="28"/>
        </w:rPr>
        <w:t>Peel, core and slice apples. As you cut them stir them into the water and lemon so they don’t go brown.</w:t>
      </w:r>
    </w:p>
    <w:p w:rsidR="0047116E" w:rsidRPr="0047116E" w:rsidRDefault="0047116E" w:rsidP="0047116E">
      <w:pPr>
        <w:rPr>
          <w:rFonts w:ascii="Cambria" w:hAnsi="Cambria" w:cstheme="minorHAnsi"/>
          <w:sz w:val="28"/>
        </w:rPr>
      </w:pPr>
      <w:r w:rsidRPr="0047116E">
        <w:rPr>
          <w:rFonts w:ascii="Cambria" w:hAnsi="Cambria" w:cstheme="minorHAnsi"/>
          <w:sz w:val="28"/>
        </w:rPr>
        <w:t xml:space="preserve">Stew gently – they’ll emit their juice as they cook. When they are </w:t>
      </w:r>
      <w:proofErr w:type="spellStart"/>
      <w:r w:rsidRPr="0047116E">
        <w:rPr>
          <w:rFonts w:ascii="Cambria" w:hAnsi="Cambria" w:cstheme="minorHAnsi"/>
          <w:sz w:val="28"/>
        </w:rPr>
        <w:t>softish</w:t>
      </w:r>
      <w:proofErr w:type="spellEnd"/>
      <w:r w:rsidRPr="0047116E">
        <w:rPr>
          <w:rFonts w:ascii="Cambria" w:hAnsi="Cambria" w:cstheme="minorHAnsi"/>
          <w:sz w:val="28"/>
        </w:rPr>
        <w:t xml:space="preserve"> but not sludgy taste – you may need to add sugar, but if they are gloriously ripe and sweet, you won’t.</w:t>
      </w:r>
    </w:p>
    <w:p w:rsidR="0047116E" w:rsidRDefault="0047116E" w:rsidP="0047116E">
      <w:r w:rsidRPr="0047116E">
        <w:rPr>
          <w:rFonts w:ascii="Cambria" w:hAnsi="Cambria" w:cstheme="minorHAnsi"/>
          <w:sz w:val="28"/>
        </w:rPr>
        <w:t>Place in a deep dish – or a shallow one if you want a thinner crumble.</w:t>
      </w:r>
    </w:p>
    <w:p w:rsidR="0047116E" w:rsidRPr="0047116E" w:rsidRDefault="0047116E" w:rsidP="0047116E"/>
    <w:p w:rsidR="0047116E" w:rsidRDefault="0047116E" w:rsidP="0047116E">
      <w:pPr>
        <w:spacing w:line="240" w:lineRule="auto"/>
        <w:rPr>
          <w:rFonts w:ascii="Cambria" w:eastAsia="Times New Roman" w:hAnsi="Cambria" w:cs="Arial"/>
          <w:i/>
          <w:sz w:val="28"/>
          <w:szCs w:val="24"/>
          <w:lang w:eastAsia="en-AU"/>
        </w:rPr>
      </w:pPr>
      <w:r>
        <w:rPr>
          <w:rFonts w:ascii="Cambria" w:eastAsia="Times New Roman" w:hAnsi="Cambria" w:cs="Arial"/>
          <w:i/>
          <w:sz w:val="28"/>
          <w:szCs w:val="24"/>
          <w:lang w:eastAsia="en-AU"/>
        </w:rPr>
        <w:t>Topping:</w:t>
      </w:r>
    </w:p>
    <w:p w:rsidR="0047116E" w:rsidRPr="0047116E" w:rsidRDefault="0047116E" w:rsidP="0047116E">
      <w:pPr>
        <w:pStyle w:val="ListParagraph"/>
        <w:numPr>
          <w:ilvl w:val="0"/>
          <w:numId w:val="2"/>
        </w:numPr>
        <w:spacing w:line="240" w:lineRule="auto"/>
        <w:rPr>
          <w:rFonts w:ascii="Cambria" w:eastAsia="Times New Roman" w:hAnsi="Cambria" w:cs="Arial"/>
          <w:sz w:val="28"/>
          <w:szCs w:val="24"/>
          <w:lang w:eastAsia="en-AU"/>
        </w:rPr>
      </w:pPr>
      <w:r w:rsidRPr="0047116E">
        <w:rPr>
          <w:rFonts w:ascii="Cambria" w:eastAsia="Times New Roman" w:hAnsi="Cambria" w:cs="Arial"/>
          <w:sz w:val="28"/>
          <w:szCs w:val="24"/>
          <w:lang w:eastAsia="en-AU"/>
        </w:rPr>
        <w:t>½ cup butter</w:t>
      </w:r>
    </w:p>
    <w:p w:rsidR="0047116E" w:rsidRPr="0047116E" w:rsidRDefault="0047116E" w:rsidP="0047116E">
      <w:pPr>
        <w:pStyle w:val="ListParagraph"/>
        <w:numPr>
          <w:ilvl w:val="0"/>
          <w:numId w:val="2"/>
        </w:numPr>
        <w:spacing w:line="240" w:lineRule="auto"/>
        <w:rPr>
          <w:rFonts w:ascii="Cambria" w:eastAsia="Times New Roman" w:hAnsi="Cambria" w:cs="Arial"/>
          <w:sz w:val="28"/>
          <w:szCs w:val="24"/>
          <w:lang w:eastAsia="en-AU"/>
        </w:rPr>
      </w:pPr>
      <w:r w:rsidRPr="0047116E">
        <w:rPr>
          <w:rFonts w:ascii="Cambria" w:eastAsia="Times New Roman" w:hAnsi="Cambria" w:cs="Arial"/>
          <w:sz w:val="28"/>
          <w:szCs w:val="24"/>
          <w:lang w:eastAsia="en-AU"/>
        </w:rPr>
        <w:t>½ cup brown sugar</w:t>
      </w:r>
    </w:p>
    <w:p w:rsidR="0047116E" w:rsidRDefault="0047116E" w:rsidP="0047116E">
      <w:pPr>
        <w:pStyle w:val="ListParagraph"/>
        <w:numPr>
          <w:ilvl w:val="0"/>
          <w:numId w:val="2"/>
        </w:numPr>
        <w:spacing w:line="240" w:lineRule="auto"/>
        <w:rPr>
          <w:rFonts w:ascii="Cambria" w:eastAsia="Times New Roman" w:hAnsi="Cambria" w:cs="Arial"/>
          <w:sz w:val="28"/>
          <w:szCs w:val="24"/>
          <w:lang w:eastAsia="en-AU"/>
        </w:rPr>
      </w:pPr>
      <w:r w:rsidRPr="0047116E">
        <w:rPr>
          <w:rFonts w:ascii="Cambria" w:eastAsia="Times New Roman" w:hAnsi="Cambria" w:cs="Arial"/>
          <w:sz w:val="28"/>
          <w:szCs w:val="24"/>
          <w:lang w:eastAsia="en-AU"/>
        </w:rPr>
        <w:t>2 cups self-</w:t>
      </w:r>
      <w:proofErr w:type="spellStart"/>
      <w:r w:rsidRPr="0047116E">
        <w:rPr>
          <w:rFonts w:ascii="Cambria" w:eastAsia="Times New Roman" w:hAnsi="Cambria" w:cs="Arial"/>
          <w:sz w:val="28"/>
          <w:szCs w:val="24"/>
          <w:lang w:eastAsia="en-AU"/>
        </w:rPr>
        <w:t>raising</w:t>
      </w:r>
      <w:proofErr w:type="spellEnd"/>
      <w:r w:rsidRPr="0047116E">
        <w:rPr>
          <w:rFonts w:ascii="Cambria" w:eastAsia="Times New Roman" w:hAnsi="Cambria" w:cs="Arial"/>
          <w:sz w:val="28"/>
          <w:szCs w:val="24"/>
          <w:lang w:eastAsia="en-AU"/>
        </w:rPr>
        <w:t xml:space="preserve"> flour</w:t>
      </w:r>
    </w:p>
    <w:p w:rsidR="0047116E" w:rsidRDefault="0047116E" w:rsidP="0047116E">
      <w:pPr>
        <w:spacing w:line="240" w:lineRule="auto"/>
        <w:rPr>
          <w:rFonts w:ascii="Cambria" w:eastAsia="Times New Roman" w:hAnsi="Cambria" w:cs="Arial"/>
          <w:sz w:val="28"/>
          <w:szCs w:val="24"/>
          <w:lang w:eastAsia="en-AU"/>
        </w:rPr>
      </w:pPr>
    </w:p>
    <w:p w:rsidR="0047116E" w:rsidRPr="0047116E" w:rsidRDefault="0047116E" w:rsidP="0047116E">
      <w:pPr>
        <w:spacing w:line="240" w:lineRule="auto"/>
        <w:rPr>
          <w:rFonts w:ascii="Cambria" w:eastAsia="Times New Roman" w:hAnsi="Cambria" w:cs="Arial"/>
          <w:sz w:val="28"/>
          <w:szCs w:val="24"/>
          <w:lang w:eastAsia="en-AU"/>
        </w:rPr>
      </w:pPr>
    </w:p>
    <w:p w:rsidR="0047116E" w:rsidRPr="0047116E" w:rsidRDefault="0047116E" w:rsidP="0047116E">
      <w:pPr>
        <w:spacing w:line="276" w:lineRule="auto"/>
        <w:rPr>
          <w:rFonts w:ascii="Cambria" w:hAnsi="Cambria" w:cstheme="minorHAnsi"/>
          <w:i/>
          <w:sz w:val="28"/>
        </w:rPr>
      </w:pPr>
      <w:r w:rsidRPr="0047116E">
        <w:rPr>
          <w:rFonts w:ascii="Cambria" w:hAnsi="Cambria" w:cstheme="minorHAnsi"/>
          <w:i/>
          <w:sz w:val="28"/>
        </w:rPr>
        <w:lastRenderedPageBreak/>
        <w:t>Method:</w:t>
      </w:r>
    </w:p>
    <w:p w:rsidR="0047116E" w:rsidRDefault="0047116E" w:rsidP="0047116E">
      <w:pPr>
        <w:rPr>
          <w:rFonts w:ascii="Cambria" w:hAnsi="Cambria" w:cstheme="minorHAnsi"/>
          <w:sz w:val="28"/>
        </w:rPr>
      </w:pPr>
      <w:r w:rsidRPr="0047116E">
        <w:rPr>
          <w:rFonts w:ascii="Cambria" w:hAnsi="Cambria" w:cstheme="minorHAnsi"/>
          <w:sz w:val="28"/>
        </w:rPr>
        <w:t>P</w:t>
      </w:r>
      <w:r>
        <w:rPr>
          <w:rFonts w:ascii="Cambria" w:hAnsi="Cambria" w:cstheme="minorHAnsi"/>
          <w:sz w:val="28"/>
        </w:rPr>
        <w:t>reheat oven to 200</w:t>
      </w:r>
      <w:r w:rsidRPr="0047116E">
        <w:rPr>
          <w:rFonts w:ascii="Cambria" w:hAnsi="Cambria" w:cstheme="minorHAnsi"/>
          <w:sz w:val="28"/>
        </w:rPr>
        <w:t xml:space="preserve"> ºC</w:t>
      </w:r>
      <w:r>
        <w:rPr>
          <w:rFonts w:ascii="Cambria" w:hAnsi="Cambria" w:cstheme="minorHAnsi"/>
          <w:sz w:val="28"/>
        </w:rPr>
        <w:t>.</w:t>
      </w:r>
    </w:p>
    <w:p w:rsidR="0047116E" w:rsidRDefault="0047116E" w:rsidP="0047116E">
      <w:pPr>
        <w:rPr>
          <w:rFonts w:ascii="Cambria" w:hAnsi="Cambria" w:cstheme="minorHAnsi"/>
          <w:sz w:val="28"/>
        </w:rPr>
      </w:pPr>
      <w:r>
        <w:rPr>
          <w:rFonts w:ascii="Cambria" w:hAnsi="Cambria" w:cstheme="minorHAnsi"/>
          <w:sz w:val="28"/>
        </w:rPr>
        <w:t>Mix ingredients with your fingers until crumbly.</w:t>
      </w:r>
    </w:p>
    <w:p w:rsidR="0047116E" w:rsidRPr="0047116E" w:rsidRDefault="0047116E" w:rsidP="0047116E">
      <w:pPr>
        <w:rPr>
          <w:rFonts w:ascii="Cambria" w:hAnsi="Cambria" w:cstheme="minorHAnsi"/>
          <w:sz w:val="28"/>
        </w:rPr>
      </w:pPr>
      <w:r w:rsidRPr="0047116E">
        <w:rPr>
          <w:rFonts w:ascii="Cambria" w:hAnsi="Cambria" w:cstheme="minorHAnsi"/>
          <w:sz w:val="28"/>
        </w:rPr>
        <w:t>Scatter the topping on the apple as loosely as possible – it should be a crumble, not a thick pastry layer. Bake till the top is brown. By then the whole crumble should be cooked through.</w:t>
      </w:r>
    </w:p>
    <w:p w:rsidR="0047116E" w:rsidRPr="0047116E" w:rsidRDefault="0047116E" w:rsidP="0047116E">
      <w:pPr>
        <w:rPr>
          <w:rFonts w:ascii="Cambria" w:hAnsi="Cambria" w:cstheme="minorHAnsi"/>
          <w:i/>
          <w:sz w:val="28"/>
        </w:rPr>
      </w:pPr>
      <w:r w:rsidRPr="0047116E">
        <w:rPr>
          <w:rFonts w:ascii="Cambria" w:hAnsi="Cambria" w:cstheme="minorHAnsi"/>
          <w:i/>
          <w:sz w:val="28"/>
        </w:rPr>
        <w:t>NB: Don’t use stewed apple straight from the fridge or they may chill the crumble topping and it won’t be quite cooked at the bottom.</w:t>
      </w:r>
    </w:p>
    <w:p w:rsidR="0047116E" w:rsidRDefault="0047116E" w:rsidP="0047116E">
      <w:pPr>
        <w:rPr>
          <w:rFonts w:ascii="Cambria" w:hAnsi="Cambria" w:cstheme="minorHAnsi"/>
          <w:sz w:val="28"/>
        </w:rPr>
      </w:pPr>
      <w:r w:rsidRPr="0047116E">
        <w:rPr>
          <w:rFonts w:ascii="Cambria" w:hAnsi="Cambria" w:cstheme="minorHAnsi"/>
          <w:sz w:val="28"/>
        </w:rPr>
        <w:t>Eat hot, cold or tepid, with ice cream, cream or just a spoon and great delight.</w:t>
      </w:r>
    </w:p>
    <w:p w:rsidR="0047116E" w:rsidRPr="0047116E" w:rsidRDefault="0047116E" w:rsidP="0047116E">
      <w:pPr>
        <w:rPr>
          <w:rFonts w:ascii="Cambria" w:hAnsi="Cambria" w:cstheme="minorHAnsi"/>
          <w:sz w:val="28"/>
        </w:rPr>
      </w:pPr>
    </w:p>
    <w:bookmarkEnd w:id="0"/>
    <w:p w:rsidR="0047116E" w:rsidRPr="0047116E" w:rsidRDefault="0047116E" w:rsidP="0047116E">
      <w:pPr>
        <w:spacing w:line="240" w:lineRule="auto"/>
        <w:rPr>
          <w:rFonts w:ascii="Cambria" w:eastAsia="Times New Roman" w:hAnsi="Cambria" w:cs="Arial"/>
          <w:sz w:val="28"/>
          <w:szCs w:val="24"/>
          <w:lang w:eastAsia="en-AU"/>
        </w:rPr>
      </w:pPr>
    </w:p>
    <w:sectPr w:rsidR="0047116E" w:rsidRPr="004711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876B41"/>
    <w:multiLevelType w:val="hybridMultilevel"/>
    <w:tmpl w:val="ED6E5E0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3177740"/>
    <w:multiLevelType w:val="hybridMultilevel"/>
    <w:tmpl w:val="355C628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16E"/>
    <w:rsid w:val="0047116E"/>
    <w:rsid w:val="00701C7F"/>
    <w:rsid w:val="00B065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65746"/>
  <w15:chartTrackingRefBased/>
  <w15:docId w15:val="{60FB7A65-3BE5-4E40-9B75-62C40BCA7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711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47116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4711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876550">
      <w:bodyDiv w:val="1"/>
      <w:marLeft w:val="0"/>
      <w:marRight w:val="0"/>
      <w:marTop w:val="0"/>
      <w:marBottom w:val="0"/>
      <w:divBdr>
        <w:top w:val="none" w:sz="0" w:space="0" w:color="auto"/>
        <w:left w:val="none" w:sz="0" w:space="0" w:color="auto"/>
        <w:bottom w:val="none" w:sz="0" w:space="0" w:color="auto"/>
        <w:right w:val="none" w:sz="0" w:space="0" w:color="auto"/>
      </w:divBdr>
    </w:div>
    <w:div w:id="1920559087">
      <w:bodyDiv w:val="1"/>
      <w:marLeft w:val="0"/>
      <w:marRight w:val="0"/>
      <w:marTop w:val="0"/>
      <w:marBottom w:val="0"/>
      <w:divBdr>
        <w:top w:val="none" w:sz="0" w:space="0" w:color="auto"/>
        <w:left w:val="none" w:sz="0" w:space="0" w:color="auto"/>
        <w:bottom w:val="none" w:sz="0" w:space="0" w:color="auto"/>
        <w:right w:val="none" w:sz="0" w:space="0" w:color="auto"/>
      </w:divBdr>
    </w:div>
    <w:div w:id="193373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Fahy, Gemma</dc:creator>
  <cp:keywords/>
  <dc:description/>
  <cp:lastModifiedBy>Fahy, Gemma</cp:lastModifiedBy>
  <cp:revision>1</cp:revision>
  <dcterms:created xsi:type="dcterms:W3CDTF">2019-08-02T02:55:00Z</dcterms:created>
  <dcterms:modified xsi:type="dcterms:W3CDTF">2019-08-02T03:01:00Z</dcterms:modified>
</cp:coreProperties>
</file>